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7538E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723E31">
      <w:pPr>
        <w:pStyle w:val="Default"/>
        <w:rPr>
          <w:rFonts w:ascii="Verdana" w:hAnsi="Verdana"/>
          <w:sz w:val="18"/>
          <w:szCs w:val="18"/>
        </w:rPr>
      </w:pPr>
      <w:r w:rsidRPr="0017538E">
        <w:rPr>
          <w:rFonts w:ascii="Verdana" w:hAnsi="Verdana"/>
          <w:sz w:val="18"/>
          <w:szCs w:val="18"/>
        </w:rPr>
        <w:t xml:space="preserve">který podává nabídku </w:t>
      </w:r>
      <w:r w:rsidR="00BB5F55" w:rsidRPr="0017538E">
        <w:rPr>
          <w:rFonts w:ascii="Verdana" w:hAnsi="Verdana"/>
          <w:sz w:val="18"/>
          <w:szCs w:val="18"/>
        </w:rPr>
        <w:t xml:space="preserve">na veřejnou </w:t>
      </w:r>
      <w:r w:rsidRPr="0017538E">
        <w:rPr>
          <w:rFonts w:ascii="Verdana" w:hAnsi="Verdana"/>
          <w:sz w:val="18"/>
          <w:szCs w:val="18"/>
        </w:rPr>
        <w:t xml:space="preserve">zakázku s </w:t>
      </w:r>
      <w:r w:rsidRPr="001260AD">
        <w:rPr>
          <w:rFonts w:ascii="Verdana" w:hAnsi="Verdana"/>
          <w:sz w:val="18"/>
          <w:szCs w:val="18"/>
        </w:rPr>
        <w:t xml:space="preserve">názvem </w:t>
      </w:r>
      <w:r w:rsidR="006702C2" w:rsidRPr="001260AD">
        <w:rPr>
          <w:rFonts w:ascii="Verdana" w:hAnsi="Verdana"/>
          <w:sz w:val="18"/>
          <w:szCs w:val="18"/>
        </w:rPr>
        <w:t>„</w:t>
      </w:r>
      <w:bookmarkStart w:id="0" w:name="_GoBack"/>
      <w:r w:rsidR="001260AD" w:rsidRPr="001260AD">
        <w:rPr>
          <w:rFonts w:ascii="Verdana" w:hAnsi="Verdana"/>
          <w:b/>
          <w:sz w:val="18"/>
          <w:szCs w:val="18"/>
        </w:rPr>
        <w:t>Oprava trati v úseku Velké Meziříčí - Křižanov - vypracování projektové dokumentace</w:t>
      </w:r>
      <w:bookmarkEnd w:id="0"/>
      <w:r w:rsidR="00AF2031" w:rsidRPr="001260AD">
        <w:rPr>
          <w:rFonts w:ascii="Verdana" w:hAnsi="Verdana"/>
          <w:sz w:val="18"/>
          <w:szCs w:val="18"/>
        </w:rPr>
        <w:t>“</w:t>
      </w:r>
      <w:r w:rsidRPr="001260AD">
        <w:rPr>
          <w:rFonts w:ascii="Verdana" w:hAnsi="Verdana"/>
          <w:sz w:val="18"/>
          <w:szCs w:val="18"/>
        </w:rPr>
        <w:t>,</w:t>
      </w:r>
      <w:r w:rsidRPr="0017538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17538E">
        <w:rPr>
          <w:rFonts w:ascii="Verdana" w:hAnsi="Verdana"/>
          <w:sz w:val="18"/>
          <w:szCs w:val="18"/>
        </w:rPr>
        <w:t>,</w:t>
      </w:r>
      <w:r w:rsidR="00C77026" w:rsidRPr="0017538E">
        <w:rPr>
          <w:rFonts w:ascii="Verdana" w:hAnsi="Verdana"/>
          <w:sz w:val="18"/>
          <w:szCs w:val="18"/>
        </w:rPr>
        <w:t xml:space="preserve"> </w:t>
      </w:r>
      <w:r w:rsidR="00800E4D" w:rsidRPr="0017538E">
        <w:rPr>
          <w:rFonts w:ascii="Verdana" w:hAnsi="Verdana"/>
          <w:sz w:val="18"/>
          <w:szCs w:val="18"/>
        </w:rPr>
        <w:t>že v souvislosti se zadávanou veřejnou zakázkou</w:t>
      </w:r>
      <w:r w:rsidR="00800E4D" w:rsidRPr="00800E4D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260A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260AD" w:rsidRPr="001260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F6267F">
            <w:rPr>
              <w:rFonts w:ascii="Verdana" w:eastAsia="Calibri" w:hAnsi="Verdana" w:cstheme="minorHAnsi"/>
              <w:sz w:val="18"/>
              <w:szCs w:val="18"/>
            </w:rPr>
            <w:t>6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0AD"/>
    <w:rsid w:val="0014383F"/>
    <w:rsid w:val="001561B0"/>
    <w:rsid w:val="00160155"/>
    <w:rsid w:val="0017538E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02C2"/>
    <w:rsid w:val="00671BDD"/>
    <w:rsid w:val="00681199"/>
    <w:rsid w:val="006A2376"/>
    <w:rsid w:val="006A6E4F"/>
    <w:rsid w:val="007042D7"/>
    <w:rsid w:val="00723E31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67F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0CE5AF7-2944-4104-82A4-EBD7CCAA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A0A8CE-36A0-4669-B06F-49DF48BA3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2020-07-02T06:19:00Z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